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Normal.0"/>
        <w:rPr>
          <w:sz w:val="24"/>
          <w:szCs w:val="24"/>
        </w:rPr>
      </w:pPr>
      <w:r>
        <w:rPr>
          <w:sz w:val="24"/>
          <w:szCs w:val="24"/>
        </w:rPr>
        <w:drawing xmlns:a="http://schemas.openxmlformats.org/drawingml/2006/main">
          <wp:inline distT="0" distB="0" distL="0" distR="0">
            <wp:extent cx="1656184" cy="666162"/>
            <wp:effectExtent l="0" t="0" r="0" b="0"/>
            <wp:docPr id="1073741825" name="officeArt object" descr="Afbeelding 1"/>
            <wp:cNvGraphicFramePr/>
            <a:graphic xmlns:a="http://schemas.openxmlformats.org/drawingml/2006/main">
              <a:graphicData uri="http://schemas.openxmlformats.org/drawingml/2006/picture">
                <pic:pic xmlns:pic="http://schemas.openxmlformats.org/drawingml/2006/picture">
                  <pic:nvPicPr>
                    <pic:cNvPr id="1073741825" name="Afbeelding 1" descr="Afbeelding 1"/>
                    <pic:cNvPicPr>
                      <a:picLocks noChangeAspect="1"/>
                    </pic:cNvPicPr>
                  </pic:nvPicPr>
                  <pic:blipFill>
                    <a:blip r:embed="rId4">
                      <a:extLst/>
                    </a:blip>
                    <a:stretch>
                      <a:fillRect/>
                    </a:stretch>
                  </pic:blipFill>
                  <pic:spPr>
                    <a:xfrm>
                      <a:off x="0" y="0"/>
                      <a:ext cx="1656184" cy="666162"/>
                    </a:xfrm>
                    <a:prstGeom prst="rect">
                      <a:avLst/>
                    </a:prstGeom>
                    <a:ln w="12700" cap="flat">
                      <a:noFill/>
                      <a:miter lim="400000"/>
                    </a:ln>
                    <a:effectLst/>
                  </pic:spPr>
                </pic:pic>
              </a:graphicData>
            </a:graphic>
          </wp:inline>
        </w:drawing>
      </w:r>
    </w:p>
    <w:p>
      <w:pPr>
        <w:pStyle w:val="Normal.0"/>
        <w:rPr>
          <w:b w:val="1"/>
          <w:bCs w:val="1"/>
          <w:sz w:val="24"/>
          <w:szCs w:val="24"/>
        </w:rPr>
      </w:pPr>
      <w:r>
        <w:rPr>
          <w:b w:val="1"/>
          <w:bCs w:val="1"/>
          <w:sz w:val="24"/>
          <w:szCs w:val="24"/>
          <w:rtl w:val="0"/>
          <w:lang w:val="en-US"/>
        </w:rPr>
        <w:t>Voorbeeldtekst Uitnodiging leerling als het portfolio in orde is</w:t>
      </w:r>
    </w:p>
    <w:p>
      <w:pPr>
        <w:pStyle w:val="Normal.0"/>
        <w:rPr>
          <w:sz w:val="24"/>
          <w:szCs w:val="24"/>
        </w:rPr>
      </w:pPr>
      <w:r>
        <w:rPr>
          <w:sz w:val="24"/>
          <w:szCs w:val="24"/>
          <w:rtl w:val="0"/>
          <w:lang w:val="en-US"/>
        </w:rPr>
        <w:t>Jullie hebben het portfolio van de leerling bekeken, op basis daarvan willen jullie de leerling uitnodigen voor het honoursgesprek. Hieronder vind je de voorbeeldtekst voor de uitnodigingsmail. Een aantal opmerkingen:</w:t>
      </w:r>
    </w:p>
    <w:p>
      <w:pPr>
        <w:pStyle w:val="Normal.0"/>
        <w:numPr>
          <w:ilvl w:val="0"/>
          <w:numId w:val="2"/>
        </w:numPr>
        <w:rPr>
          <w:sz w:val="24"/>
          <w:szCs w:val="24"/>
          <w:lang w:val="en-US"/>
        </w:rPr>
      </w:pPr>
      <w:r>
        <w:rPr>
          <w:sz w:val="24"/>
          <w:szCs w:val="24"/>
          <w:rtl w:val="0"/>
          <w:lang w:val="en-US"/>
        </w:rPr>
        <w:t>Uiteraard mag je afwijken van de tekst. Je kunt bijvoorbeeld meer vertellen over waarom je enthousiast bent.</w:t>
      </w:r>
    </w:p>
    <w:p>
      <w:pPr>
        <w:pStyle w:val="Normal.0"/>
        <w:numPr>
          <w:ilvl w:val="0"/>
          <w:numId w:val="2"/>
        </w:numPr>
        <w:rPr>
          <w:sz w:val="24"/>
          <w:szCs w:val="24"/>
          <w:lang w:val="en-US"/>
        </w:rPr>
      </w:pPr>
      <w:r>
        <w:rPr>
          <w:sz w:val="24"/>
          <w:szCs w:val="24"/>
          <w:rtl w:val="0"/>
          <w:lang w:val="en-US"/>
        </w:rPr>
        <w:t>Belangrijk is dat de zakelijke informatie in de mail staat.</w:t>
      </w:r>
    </w:p>
    <w:p>
      <w:pPr>
        <w:pStyle w:val="Normal.0"/>
        <w:numPr>
          <w:ilvl w:val="0"/>
          <w:numId w:val="2"/>
        </w:numPr>
        <w:rPr>
          <w:sz w:val="24"/>
          <w:szCs w:val="24"/>
          <w:lang w:val="en-US"/>
        </w:rPr>
      </w:pPr>
      <w:r>
        <w:rPr>
          <w:sz w:val="24"/>
          <w:szCs w:val="24"/>
          <w:rtl w:val="0"/>
          <w:lang w:val="en-US"/>
        </w:rPr>
        <w:t xml:space="preserve">De datum en tijden vind je in het programma van de honoursdag. </w:t>
      </w:r>
    </w:p>
    <w:p>
      <w:pPr>
        <w:pStyle w:val="Normal.0"/>
        <w:numPr>
          <w:ilvl w:val="0"/>
          <w:numId w:val="2"/>
        </w:numPr>
        <w:rPr>
          <w:sz w:val="24"/>
          <w:szCs w:val="24"/>
          <w:lang w:val="en-US"/>
        </w:rPr>
      </w:pPr>
      <w:r>
        <w:rPr>
          <w:sz w:val="24"/>
          <w:szCs w:val="24"/>
          <w:rtl w:val="0"/>
          <w:lang w:val="en-US"/>
        </w:rPr>
        <w:t>Als de locatie bekend is, kun je die natuurlijk vermelden.</w:t>
      </w:r>
    </w:p>
    <w:p>
      <w:pPr>
        <w:pStyle w:val="Normal.0"/>
        <w:numPr>
          <w:ilvl w:val="0"/>
          <w:numId w:val="2"/>
        </w:numPr>
        <w:rPr>
          <w:sz w:val="24"/>
          <w:szCs w:val="24"/>
          <w:lang w:val="en-US"/>
        </w:rPr>
      </w:pPr>
      <w:r>
        <w:rPr>
          <w:sz w:val="24"/>
          <w:szCs w:val="24"/>
          <w:rtl w:val="0"/>
          <w:lang w:val="en-US"/>
        </w:rPr>
        <w:t>Vergeet niet de begeleider van de leerling in de cc te zetten.</w:t>
      </w:r>
    </w:p>
    <w:p>
      <w:pPr>
        <w:pStyle w:val="Normal.0"/>
        <w:rPr>
          <w:sz w:val="24"/>
          <w:szCs w:val="24"/>
        </w:rPr>
      </w:pPr>
      <w:r>
        <w:rPr>
          <w:sz w:val="24"/>
          <w:szCs w:val="24"/>
          <w:rtl w:val="0"/>
          <w:lang w:val="en-US"/>
        </w:rPr>
        <w:t>————————————————————————————————————</w:t>
      </w:r>
    </w:p>
    <w:p>
      <w:pPr>
        <w:pStyle w:val="Normal.0"/>
        <w:rPr>
          <w:sz w:val="24"/>
          <w:szCs w:val="24"/>
        </w:rPr>
      </w:pPr>
      <w:r>
        <w:rPr>
          <w:sz w:val="24"/>
          <w:szCs w:val="24"/>
          <w:rtl w:val="0"/>
          <w:lang w:val="nl-NL"/>
        </w:rPr>
        <w:t xml:space="preserve">Beste </w:t>
      </w:r>
      <w:r>
        <w:rPr>
          <w:sz w:val="24"/>
          <w:szCs w:val="24"/>
          <w:shd w:val="clear" w:color="auto" w:fill="ffff00"/>
          <w:rtl w:val="0"/>
          <w:lang w:val="nl-NL"/>
        </w:rPr>
        <w:t>voornaam van de leerling</w:t>
      </w:r>
      <w:r>
        <w:rPr>
          <w:sz w:val="24"/>
          <w:szCs w:val="24"/>
          <w:rtl w:val="0"/>
          <w:lang w:val="nl-NL"/>
        </w:rPr>
        <w:t>,</w:t>
      </w:r>
    </w:p>
    <w:p>
      <w:pPr>
        <w:pStyle w:val="Normal.0"/>
        <w:rPr>
          <w:sz w:val="24"/>
          <w:szCs w:val="24"/>
        </w:rPr>
      </w:pPr>
      <w:r>
        <w:rPr>
          <w:sz w:val="24"/>
          <w:szCs w:val="24"/>
          <w:rtl w:val="0"/>
          <w:lang w:val="nl-NL"/>
        </w:rPr>
        <w:t xml:space="preserve">We hebben je HPG-portfolio gelezen en zijn daar erg enthousiast over. Je hebt mooie dingen laten zien! </w:t>
      </w:r>
    </w:p>
    <w:p>
      <w:pPr>
        <w:pStyle w:val="Normal.0"/>
        <w:rPr>
          <w:sz w:val="24"/>
          <w:szCs w:val="24"/>
        </w:rPr>
      </w:pPr>
      <w:r>
        <w:rPr>
          <w:sz w:val="24"/>
          <w:szCs w:val="24"/>
          <w:rtl w:val="0"/>
          <w:lang w:val="nl-NL"/>
        </w:rPr>
        <w:t xml:space="preserve">We nodigen je dan ook met plezier uit voor het honoursgesprek op </w:t>
      </w:r>
      <w:r>
        <w:rPr>
          <w:sz w:val="24"/>
          <w:szCs w:val="24"/>
          <w:shd w:val="clear" w:color="auto" w:fill="ffff00"/>
          <w:rtl w:val="0"/>
          <w:lang w:val="nl-NL"/>
        </w:rPr>
        <w:t>dag en datum</w:t>
      </w:r>
      <w:r>
        <w:rPr>
          <w:sz w:val="24"/>
          <w:szCs w:val="24"/>
          <w:rtl w:val="0"/>
          <w:lang w:val="nl-NL"/>
        </w:rPr>
        <w:t xml:space="preserve">. Het gesprek vindt plaats om </w:t>
      </w:r>
      <w:r>
        <w:rPr>
          <w:sz w:val="24"/>
          <w:szCs w:val="24"/>
          <w:shd w:val="clear" w:color="auto" w:fill="ffff00"/>
          <w:rtl w:val="0"/>
          <w:lang w:val="nl-NL"/>
        </w:rPr>
        <w:t>tijdstip</w:t>
      </w:r>
      <w:r>
        <w:rPr>
          <w:sz w:val="24"/>
          <w:szCs w:val="24"/>
          <w:rtl w:val="0"/>
          <w:lang w:val="nl-NL"/>
        </w:rPr>
        <w:t xml:space="preserve">. De locatie krijg je nog via je begeleider te horen. We sluiten de gesprekken af met een feestelijke ceremonie om </w:t>
      </w:r>
      <w:r>
        <w:rPr>
          <w:sz w:val="24"/>
          <w:szCs w:val="24"/>
          <w:shd w:val="clear" w:color="auto" w:fill="ffff00"/>
          <w:rtl w:val="0"/>
          <w:lang w:val="nl-NL"/>
        </w:rPr>
        <w:t>xx uur</w:t>
      </w:r>
      <w:r>
        <w:rPr>
          <w:sz w:val="24"/>
          <w:szCs w:val="24"/>
          <w:rtl w:val="0"/>
          <w:lang w:val="nl-NL"/>
        </w:rPr>
        <w:t xml:space="preserve">. </w:t>
      </w:r>
    </w:p>
    <w:p>
      <w:pPr>
        <w:pStyle w:val="Normal.0"/>
        <w:rPr>
          <w:sz w:val="24"/>
          <w:szCs w:val="24"/>
        </w:rPr>
      </w:pPr>
      <w:r>
        <w:rPr>
          <w:sz w:val="24"/>
          <w:szCs w:val="24"/>
          <w:rtl w:val="0"/>
          <w:lang w:val="nl-NL"/>
        </w:rPr>
        <w:t xml:space="preserve">Je begint het honoursgesprek met een korte presentatie van ongeveer 5 minuten. Je mag zelf bepalen hoe je presenteert en waarover het gaat. Dat mag over de inhoud gaan, maar ook over het proces. Bijvoorbeeld: </w:t>
      </w:r>
      <w:r>
        <w:rPr>
          <w:sz w:val="24"/>
          <w:szCs w:val="24"/>
          <w:rtl w:val="0"/>
          <w:lang w:val="nl-NL"/>
        </w:rPr>
        <w:t>“</w:t>
      </w:r>
      <w:r>
        <w:rPr>
          <w:sz w:val="24"/>
          <w:szCs w:val="24"/>
          <w:rtl w:val="0"/>
          <w:lang w:val="nl-NL"/>
        </w:rPr>
        <w:t>Waarop ben ik het meest trots?</w:t>
      </w:r>
      <w:r>
        <w:rPr>
          <w:sz w:val="24"/>
          <w:szCs w:val="24"/>
          <w:rtl w:val="0"/>
          <w:lang w:val="nl-NL"/>
        </w:rPr>
        <w:t>” “</w:t>
      </w:r>
      <w:r>
        <w:rPr>
          <w:sz w:val="24"/>
          <w:szCs w:val="24"/>
          <w:rtl w:val="0"/>
          <w:lang w:val="nl-NL"/>
        </w:rPr>
        <w:t>Wat hield mijn project in?</w:t>
      </w:r>
      <w:r>
        <w:rPr>
          <w:sz w:val="24"/>
          <w:szCs w:val="24"/>
          <w:rtl w:val="0"/>
          <w:lang w:val="nl-NL"/>
        </w:rPr>
        <w:t>” “</w:t>
      </w:r>
      <w:r>
        <w:rPr>
          <w:sz w:val="24"/>
          <w:szCs w:val="24"/>
          <w:rtl w:val="0"/>
          <w:lang w:val="nl-NL"/>
        </w:rPr>
        <w:t>Wat is voor mij het belangrijkste dat HPG heeft opgeleverd?</w:t>
      </w:r>
      <w:r>
        <w:rPr>
          <w:sz w:val="24"/>
          <w:szCs w:val="24"/>
          <w:rtl w:val="0"/>
          <w:lang w:val="nl-NL"/>
        </w:rPr>
        <w:t xml:space="preserve">” </w:t>
      </w:r>
    </w:p>
    <w:p>
      <w:pPr>
        <w:pStyle w:val="Normal.0"/>
        <w:rPr>
          <w:sz w:val="24"/>
          <w:szCs w:val="24"/>
        </w:rPr>
      </w:pPr>
      <w:r>
        <w:rPr>
          <w:sz w:val="24"/>
          <w:szCs w:val="24"/>
          <w:rtl w:val="0"/>
          <w:lang w:val="nl-NL"/>
        </w:rPr>
        <w:t>Na jouw introductie voeren we met jou een gesprek over het proces dat je de afgelopen drie jaar hebt doorlopen, over de groei die je hebt doorgemaakt. Het honoursgesprek duurt 30 minuten.</w:t>
      </w:r>
    </w:p>
    <w:p>
      <w:pPr>
        <w:pStyle w:val="Normal.0"/>
        <w:rPr>
          <w:sz w:val="24"/>
          <w:szCs w:val="24"/>
        </w:rPr>
      </w:pPr>
      <w:r>
        <w:rPr>
          <w:sz w:val="24"/>
          <w:szCs w:val="24"/>
          <w:rtl w:val="0"/>
          <w:lang w:val="nl-NL"/>
        </w:rPr>
        <w:t>Veel succes met de voorbereiding van het gesprek!</w:t>
      </w:r>
    </w:p>
    <w:p>
      <w:pPr>
        <w:pStyle w:val="Normal.0"/>
        <w:rPr>
          <w:sz w:val="24"/>
          <w:szCs w:val="24"/>
        </w:rPr>
      </w:pPr>
      <w:r>
        <w:rPr>
          <w:sz w:val="24"/>
          <w:szCs w:val="24"/>
          <w:rtl w:val="0"/>
          <w:lang w:val="nl-NL"/>
        </w:rPr>
        <w:t>Hartelijke groet,</w:t>
      </w:r>
    </w:p>
    <w:p>
      <w:pPr>
        <w:pStyle w:val="Normal.0"/>
        <w:rPr>
          <w:sz w:val="24"/>
          <w:szCs w:val="24"/>
        </w:rPr>
      </w:pPr>
      <w:r>
        <w:rPr>
          <w:sz w:val="24"/>
          <w:szCs w:val="24"/>
          <w:shd w:val="clear" w:color="auto" w:fill="ffff00"/>
          <w:rtl w:val="0"/>
          <w:lang w:val="nl-NL"/>
        </w:rPr>
        <w:t xml:space="preserve">Voornaam + achternaam </w:t>
      </w:r>
      <w:r>
        <w:rPr>
          <w:sz w:val="24"/>
          <w:szCs w:val="24"/>
          <w:shd w:val="clear" w:color="auto" w:fill="ffff00"/>
          <w:rtl w:val="0"/>
          <w:lang w:val="en-US"/>
        </w:rPr>
        <w:t>honourscommissielid</w:t>
      </w:r>
      <w:r>
        <w:rPr>
          <w:sz w:val="24"/>
          <w:szCs w:val="24"/>
          <w:shd w:val="clear" w:color="auto" w:fill="ffff00"/>
          <w:rtl w:val="0"/>
          <w:lang w:val="nl-NL"/>
        </w:rPr>
        <w:t xml:space="preserve"> 1 (e-mailadres)</w:t>
      </w:r>
    </w:p>
    <w:p>
      <w:pPr>
        <w:pStyle w:val="Normal.0"/>
      </w:pPr>
      <w:r>
        <w:rPr>
          <w:sz w:val="24"/>
          <w:szCs w:val="24"/>
          <w:shd w:val="clear" w:color="auto" w:fill="ffff00"/>
          <w:rtl w:val="0"/>
          <w:lang w:val="nl-NL"/>
        </w:rPr>
        <w:t xml:space="preserve">Voornaam + achternaam </w:t>
      </w:r>
      <w:r>
        <w:rPr>
          <w:sz w:val="24"/>
          <w:szCs w:val="24"/>
          <w:shd w:val="clear" w:color="auto" w:fill="ffff00"/>
          <w:rtl w:val="0"/>
          <w:lang w:val="en-US"/>
        </w:rPr>
        <w:t>honourscommissielid</w:t>
      </w:r>
      <w:r>
        <w:rPr>
          <w:sz w:val="24"/>
          <w:szCs w:val="24"/>
          <w:shd w:val="clear" w:color="auto" w:fill="ffff00"/>
          <w:rtl w:val="0"/>
          <w:lang w:val="nl-NL"/>
        </w:rPr>
        <w:t xml:space="preserve"> 2 (e-mailadres)</w:t>
      </w:r>
      <w:r>
        <w:rPr>
          <w:sz w:val="24"/>
          <w:szCs w:val="24"/>
        </w:rPr>
      </w:r>
    </w:p>
    <w:sectPr>
      <w:headerReference w:type="default" r:id="rId5"/>
      <w:footerReference w:type="default" r:id="rId6"/>
      <w:pgSz w:w="11900" w:h="16840" w:orient="portrait"/>
      <w:pgMar w:top="1417" w:right="1417" w:bottom="1417" w:left="1417"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Kop- en voettekst"/>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Kop- en voettekst"/>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Opsomming"/>
  </w:abstractNum>
  <w:abstractNum w:abstractNumId="1">
    <w:multiLevelType w:val="hybridMultilevel"/>
    <w:styleLink w:val="Opsomming"/>
    <w:lvl w:ilvl="0">
      <w:start w:val="1"/>
      <w:numFmt w:val="bullet"/>
      <w:suff w:val="tab"/>
      <w:lvlText w:val="•"/>
      <w:lvlJc w:val="left"/>
      <w:pPr>
        <w:ind w:left="189" w:hanging="189"/>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789" w:hanging="18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389" w:hanging="18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1989" w:hanging="189"/>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2589" w:hanging="189"/>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189" w:hanging="189"/>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3789" w:hanging="18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4389" w:hanging="18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4989" w:hanging="189"/>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08"/>
  <w:autoHyphenation w:val="0"/>
  <w:evenAndOddHeaders w:val="0"/>
  <w:bookFoldPrinting w:val="0"/>
  <w:noLineBreaksAfter w:lang="Nederlands" w:val="‘“(〔[{〈《「『【⦅〘〖«〝︵︷︹︻︽︿﹁﹃﹇﹙﹛﹝｢"/>
  <w:noLineBreaksBefore w:lang="Nederlands"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Kop- en voettekst">
    <w:name w:val="Kop- en voettekst"/>
    <w:next w:val="Kop- en voettekst"/>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Normal.0">
    <w:name w:val="Normal"/>
    <w:next w:val="Normal.0"/>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nl-NL"/>
      <w14:textOutline>
        <w14:noFill/>
      </w14:textOutline>
      <w14:textFill>
        <w14:solidFill>
          <w14:srgbClr w14:val="000000"/>
        </w14:solidFill>
      </w14:textFill>
    </w:rPr>
  </w:style>
  <w:style w:type="numbering" w:styleId="Opsomming">
    <w:name w:val="Opsomming"/>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Kantoorthema">
  <a:themeElements>
    <a:clrScheme name="Kantoorthema">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Kantoorthema">
      <a:majorFont>
        <a:latin typeface="Helvetica Neue"/>
        <a:ea typeface="Helvetica Neue"/>
        <a:cs typeface="Helvetica Neue"/>
      </a:majorFont>
      <a:minorFont>
        <a:latin typeface="Helvetica Neue"/>
        <a:ea typeface="Helvetica Neue"/>
        <a:cs typeface="Helvetica Neue"/>
      </a:minorFont>
    </a:fontScheme>
    <a:fmtScheme name="Kantoorthem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